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78" w:rsidRPr="00E262D6" w:rsidRDefault="00440278" w:rsidP="00440278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caps/>
          <w:szCs w:val="28"/>
          <w:lang w:eastAsia="ru-RU"/>
        </w:rPr>
      </w:pPr>
      <w:r>
        <w:rPr>
          <w:rFonts w:cs="Times New Roman"/>
          <w:caps/>
          <w:szCs w:val="28"/>
          <w:lang w:eastAsia="ru-RU"/>
        </w:rPr>
        <w:t>Утвержден</w:t>
      </w:r>
    </w:p>
    <w:p w:rsidR="00440278" w:rsidRDefault="00440278" w:rsidP="00440278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E262D6">
        <w:rPr>
          <w:rFonts w:cs="Times New Roman"/>
          <w:sz w:val="24"/>
          <w:szCs w:val="24"/>
          <w:lang w:eastAsia="ru-RU"/>
        </w:rPr>
        <w:t xml:space="preserve">приказом Фонда капитального ремонта </w:t>
      </w:r>
    </w:p>
    <w:p w:rsidR="00440278" w:rsidRPr="00E262D6" w:rsidRDefault="00440278" w:rsidP="00440278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E262D6">
        <w:rPr>
          <w:rFonts w:cs="Times New Roman"/>
          <w:sz w:val="24"/>
          <w:szCs w:val="24"/>
          <w:lang w:eastAsia="ru-RU"/>
        </w:rPr>
        <w:t xml:space="preserve">многоквартирных домов </w:t>
      </w:r>
    </w:p>
    <w:p w:rsidR="00440278" w:rsidRPr="00E262D6" w:rsidRDefault="00440278" w:rsidP="00440278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Вологодской области</w:t>
      </w:r>
      <w:r w:rsidRPr="00E262D6">
        <w:rPr>
          <w:rFonts w:cs="Times New Roman"/>
          <w:sz w:val="24"/>
          <w:szCs w:val="24"/>
          <w:lang w:eastAsia="ru-RU"/>
        </w:rPr>
        <w:t xml:space="preserve"> </w:t>
      </w:r>
    </w:p>
    <w:p w:rsidR="00440278" w:rsidRPr="00E262D6" w:rsidRDefault="00440278" w:rsidP="00440278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 w:rsidRPr="00E262D6">
        <w:rPr>
          <w:rFonts w:cs="Times New Roman"/>
          <w:sz w:val="24"/>
          <w:szCs w:val="24"/>
          <w:lang w:eastAsia="ru-RU"/>
        </w:rPr>
        <w:t>от  _____________</w:t>
      </w:r>
      <w:r>
        <w:rPr>
          <w:rFonts w:cs="Times New Roman"/>
          <w:sz w:val="24"/>
          <w:szCs w:val="24"/>
          <w:lang w:eastAsia="ru-RU"/>
        </w:rPr>
        <w:t>2018</w:t>
      </w:r>
      <w:r w:rsidRPr="00E262D6">
        <w:rPr>
          <w:rFonts w:cs="Times New Roman"/>
          <w:sz w:val="24"/>
          <w:szCs w:val="24"/>
          <w:lang w:eastAsia="ru-RU"/>
        </w:rPr>
        <w:t xml:space="preserve"> г. № ___</w:t>
      </w:r>
    </w:p>
    <w:p w:rsidR="00440278" w:rsidRPr="00E262D6" w:rsidRDefault="00440278" w:rsidP="00440278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(приложение 2</w:t>
      </w:r>
      <w:r w:rsidRPr="00E262D6">
        <w:rPr>
          <w:rFonts w:cs="Times New Roman"/>
          <w:sz w:val="24"/>
          <w:szCs w:val="24"/>
          <w:lang w:eastAsia="ru-RU"/>
        </w:rPr>
        <w:t>)</w:t>
      </w:r>
    </w:p>
    <w:p w:rsidR="00440278" w:rsidRDefault="00440278" w:rsidP="00440278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:rsidR="00440278" w:rsidRPr="007B71AE" w:rsidRDefault="00440278" w:rsidP="00440278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  <w:r w:rsidRPr="007B71AE">
        <w:rPr>
          <w:rFonts w:cs="Times New Roman"/>
          <w:b/>
          <w:kern w:val="26"/>
          <w:szCs w:val="28"/>
        </w:rPr>
        <w:t>Кодекс</w:t>
      </w:r>
      <w:r w:rsidRPr="007B71AE">
        <w:rPr>
          <w:rFonts w:cs="Times New Roman"/>
          <w:b/>
          <w:kern w:val="26"/>
          <w:szCs w:val="28"/>
        </w:rPr>
        <w:br/>
      </w:r>
      <w:bookmarkStart w:id="0" w:name="_GoBack"/>
      <w:r w:rsidRPr="007B71AE">
        <w:rPr>
          <w:rFonts w:cs="Times New Roman"/>
          <w:b/>
          <w:kern w:val="26"/>
          <w:szCs w:val="28"/>
        </w:rPr>
        <w:t>этики и служебного поведения работников</w:t>
      </w:r>
    </w:p>
    <w:p w:rsidR="00440278" w:rsidRPr="007B71AE" w:rsidRDefault="00440278" w:rsidP="00440278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  <w:r w:rsidRPr="007B71AE">
        <w:rPr>
          <w:rFonts w:cs="Times New Roman"/>
          <w:b/>
          <w:kern w:val="26"/>
          <w:szCs w:val="28"/>
        </w:rPr>
        <w:t>Фонда капитального рем</w:t>
      </w:r>
      <w:r>
        <w:rPr>
          <w:rFonts w:cs="Times New Roman"/>
          <w:b/>
          <w:kern w:val="26"/>
          <w:szCs w:val="28"/>
        </w:rPr>
        <w:t>онта многоквартирных домов Вологод</w:t>
      </w:r>
      <w:r w:rsidRPr="007B71AE">
        <w:rPr>
          <w:rFonts w:cs="Times New Roman"/>
          <w:b/>
          <w:kern w:val="26"/>
          <w:szCs w:val="28"/>
        </w:rPr>
        <w:t>ской области</w:t>
      </w:r>
    </w:p>
    <w:bookmarkEnd w:id="0"/>
    <w:p w:rsidR="00440278" w:rsidRPr="007B71AE" w:rsidRDefault="00440278" w:rsidP="00440278">
      <w:pPr>
        <w:keepNext/>
        <w:keepLines/>
        <w:ind w:firstLine="708"/>
        <w:jc w:val="both"/>
        <w:rPr>
          <w:bCs/>
          <w:szCs w:val="28"/>
        </w:rPr>
      </w:pPr>
    </w:p>
    <w:p w:rsidR="00440278" w:rsidRPr="007B71AE" w:rsidRDefault="00440278" w:rsidP="00440278">
      <w:pPr>
        <w:keepNext/>
        <w:keepLines/>
        <w:ind w:firstLine="708"/>
        <w:jc w:val="center"/>
        <w:rPr>
          <w:b/>
          <w:szCs w:val="28"/>
        </w:rPr>
      </w:pPr>
      <w:r w:rsidRPr="007B71AE">
        <w:rPr>
          <w:b/>
          <w:bCs/>
          <w:szCs w:val="28"/>
        </w:rPr>
        <w:t>1. Общие положения</w:t>
      </w:r>
      <w:r w:rsidRPr="007B71AE">
        <w:rPr>
          <w:b/>
          <w:bCs/>
          <w:szCs w:val="28"/>
        </w:rPr>
        <w:br/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этики и служебного поведения работников Фонда капитального ремонта</w:t>
      </w:r>
      <w:r>
        <w:t xml:space="preserve"> многоквартирных домов Вологодской</w:t>
      </w:r>
      <w:r w:rsidRPr="007B71AE">
        <w:t xml:space="preserve"> области (далее - Кодекс) разработан в соответствии </w:t>
      </w:r>
      <w:r w:rsidRPr="007B71AE">
        <w:rPr>
          <w:bCs/>
        </w:rPr>
        <w:t xml:space="preserve">с положениями </w:t>
      </w:r>
      <w:hyperlink r:id="rId5" w:history="1">
        <w:r w:rsidRPr="007B71AE">
          <w:rPr>
            <w:bCs/>
          </w:rPr>
          <w:t>Конституции</w:t>
        </w:r>
      </w:hyperlink>
      <w:r w:rsidRPr="007B71AE">
        <w:rPr>
          <w:bCs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представляет собой свод общих профессиональных принципов и правил поведения, которыми надлежит руководствоваться руководителю и работникам организации независимо от занимаемой должности.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40278" w:rsidRPr="007B71AE" w:rsidRDefault="00440278" w:rsidP="00440278">
      <w:pPr>
        <w:pStyle w:val="a"/>
        <w:numPr>
          <w:ilvl w:val="0"/>
          <w:numId w:val="0"/>
        </w:numPr>
        <w:spacing w:line="240" w:lineRule="auto"/>
        <w:ind w:left="709"/>
      </w:pPr>
    </w:p>
    <w:p w:rsidR="00440278" w:rsidRPr="007B71AE" w:rsidRDefault="00440278" w:rsidP="00440278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</w:rPr>
      </w:pPr>
      <w:r w:rsidRPr="007B71AE">
        <w:rPr>
          <w:b/>
        </w:rPr>
        <w:t>Основные обязанности, принципы и правила служебного поведения работников</w:t>
      </w:r>
      <w:r w:rsidRPr="007B71AE">
        <w:rPr>
          <w:b/>
        </w:rPr>
        <w:br/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Деятельность организации и ее работников основывается на следующих принципах профессиональной этики: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законность;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профессионализм;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независимость;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добросовестность;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конфиденциальность;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информирование;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эффективный внутренний контроль;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lastRenderedPageBreak/>
        <w:t>– справедливость;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ответственность;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объективность;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доверие, уважение и доброжелательность к коллегам по работе.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соответствии со статьей 21 Трудового кодекса Российской Федерации работник обязан: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добросовестно исполнять свои трудовые обязанности, возложенные на него трудовым договором;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правила внутреннего трудового распорядка;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трудовую дисциплину;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выполнять установленные нормы труда;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требования по охране труда и обеспечению безопасности труда;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Работники, сознавая ответственность перед гражданами, обществом и государством, призваны: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 xml:space="preserve">– соблюдать </w:t>
      </w:r>
      <w:hyperlink r:id="rId6" w:history="1">
        <w:r w:rsidRPr="007B71AE">
          <w:rPr>
            <w:rFonts w:cs="Times New Roman"/>
            <w:kern w:val="26"/>
            <w:szCs w:val="28"/>
          </w:rPr>
          <w:t>Конституцию</w:t>
        </w:r>
      </w:hyperlink>
      <w:r w:rsidRPr="007B71AE">
        <w:rPr>
          <w:rFonts w:cs="Times New Roman"/>
          <w:kern w:val="26"/>
          <w:szCs w:val="28"/>
        </w:rPr>
        <w:t xml:space="preserve"> Российской Федерации, законодательств</w:t>
      </w:r>
      <w:r>
        <w:rPr>
          <w:rFonts w:cs="Times New Roman"/>
          <w:kern w:val="26"/>
          <w:szCs w:val="28"/>
        </w:rPr>
        <w:t>о Российской Федерации и Вологод</w:t>
      </w:r>
      <w:r w:rsidRPr="007B71AE">
        <w:rPr>
          <w:rFonts w:cs="Times New Roman"/>
          <w:kern w:val="26"/>
          <w:szCs w:val="28"/>
        </w:rPr>
        <w:t xml:space="preserve">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обеспечивать эффективную работу организации;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осуществлять свою деятельность в пределах предмета и целей деятельности организации;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нормы профессиональной этики и правила делового поведения;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проявлять корректность и внимательность в обращении с гражданами и должностными лицами;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</w:t>
      </w:r>
      <w:r w:rsidRPr="007B71AE">
        <w:rPr>
          <w:rFonts w:cs="Times New Roman"/>
          <w:kern w:val="26"/>
          <w:szCs w:val="28"/>
        </w:rPr>
        <w:lastRenderedPageBreak/>
        <w:t>различных этнических, социальных групп и конфессий, способствовать межнациональному и межконфессиональному согласию;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проявлять при исполнении трудовых обязанностей честность, беспристрастность и справедливость,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целях противодействия к</w:t>
      </w:r>
      <w:r>
        <w:t>оррупции работники обязаны</w:t>
      </w:r>
      <w:r w:rsidRPr="007B71AE">
        <w:t>: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уведомлять работодателя (руководителя организации),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работодателя (руководителя организации) о возникшем конфликте интересов или о возможности его возникновения, как только ему станет об этом известно.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 xml:space="preserve">Работник может обрабатывать и передавать служебную информацию при соблюдении действующих в организации норм и требований, принятых в соответствии с </w:t>
      </w:r>
      <w:hyperlink r:id="rId7" w:history="1">
        <w:r w:rsidRPr="007B71AE">
          <w:t>законодательством</w:t>
        </w:r>
      </w:hyperlink>
      <w:r w:rsidRPr="007B71AE">
        <w:t xml:space="preserve"> Российской Федерации.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lastRenderedPageBreak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Работник, наделенный организационно-распорядительными полномочиями по отношению к другим работникам, призван: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 xml:space="preserve"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</w:p>
    <w:p w:rsidR="00440278" w:rsidRPr="007B71AE" w:rsidRDefault="00440278" w:rsidP="00440278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</w:rPr>
      </w:pPr>
      <w:r w:rsidRPr="007B71AE">
        <w:rPr>
          <w:b/>
        </w:rPr>
        <w:t>Рекомендательные этические правила поведения работников</w:t>
      </w:r>
      <w:r w:rsidRPr="007B71AE">
        <w:rPr>
          <w:b/>
        </w:rPr>
        <w:br/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 своем поведении работник воздерживается от: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40278" w:rsidRPr="007B71AE" w:rsidRDefault="00440278" w:rsidP="00440278">
      <w:pPr>
        <w:jc w:val="both"/>
        <w:rPr>
          <w:rFonts w:cs="Times New Roman"/>
          <w:kern w:val="26"/>
          <w:szCs w:val="28"/>
        </w:rPr>
      </w:pPr>
      <w:r w:rsidRPr="007B71AE">
        <w:rPr>
          <w:rFonts w:cs="Times New Roman"/>
          <w:kern w:val="26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40278" w:rsidRPr="007B71AE" w:rsidRDefault="00440278" w:rsidP="00440278">
      <w:pPr>
        <w:pStyle w:val="a"/>
        <w:numPr>
          <w:ilvl w:val="0"/>
          <w:numId w:val="0"/>
        </w:numPr>
        <w:spacing w:line="240" w:lineRule="auto"/>
        <w:ind w:left="709"/>
      </w:pPr>
    </w:p>
    <w:p w:rsidR="00440278" w:rsidRPr="007B71AE" w:rsidRDefault="00440278" w:rsidP="00440278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</w:rPr>
      </w:pPr>
      <w:r w:rsidRPr="007B71AE">
        <w:rPr>
          <w:b/>
        </w:rPr>
        <w:t xml:space="preserve"> Ответственность за нарушение положений Кодекса</w:t>
      </w:r>
      <w:r w:rsidRPr="007B71AE">
        <w:rPr>
          <w:b/>
        </w:rPr>
        <w:br/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ответственности, предусмотренных действующим законодательством.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440278" w:rsidRPr="007B71AE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440278" w:rsidRPr="008F303C" w:rsidRDefault="00440278" w:rsidP="0044027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7B71AE"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 </w:t>
      </w:r>
      <w:r w:rsidRPr="007B71AE">
        <w:rPr>
          <w:bCs/>
        </w:rPr>
        <w:t xml:space="preserve">(профилактику </w:t>
      </w:r>
      <w:r w:rsidRPr="008F303C">
        <w:rPr>
          <w:bCs/>
        </w:rPr>
        <w:t>коррупционных и иных правонарушений)</w:t>
      </w:r>
      <w:r w:rsidRPr="008F303C">
        <w:t>.</w:t>
      </w:r>
    </w:p>
    <w:p w:rsidR="00440278" w:rsidRPr="009A4198" w:rsidRDefault="00440278" w:rsidP="00440278">
      <w:pPr>
        <w:pStyle w:val="a"/>
        <w:numPr>
          <w:ilvl w:val="0"/>
          <w:numId w:val="0"/>
        </w:numPr>
        <w:spacing w:line="240" w:lineRule="auto"/>
        <w:ind w:left="1429" w:hanging="360"/>
      </w:pPr>
    </w:p>
    <w:p w:rsidR="00B80009" w:rsidRDefault="00B80009"/>
    <w:sectPr w:rsidR="00B80009" w:rsidSect="006900DB">
      <w:pgSz w:w="11906" w:h="16838"/>
      <w:pgMar w:top="709" w:right="567" w:bottom="567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78"/>
    <w:rsid w:val="00440278"/>
    <w:rsid w:val="00B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6D213-7B10-4CF1-A2B0-2F64B76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027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44027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Светлана</dc:creator>
  <cp:keywords/>
  <dc:description/>
  <cp:lastModifiedBy>Коновалова Светлана</cp:lastModifiedBy>
  <cp:revision>1</cp:revision>
  <dcterms:created xsi:type="dcterms:W3CDTF">2021-03-11T08:17:00Z</dcterms:created>
  <dcterms:modified xsi:type="dcterms:W3CDTF">2021-03-11T08:18:00Z</dcterms:modified>
</cp:coreProperties>
</file>