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EAC" w:rsidRPr="0081296C" w:rsidRDefault="005C1EAC" w:rsidP="005C1EAC">
      <w:pPr>
        <w:jc w:val="center"/>
        <w:rPr>
          <w:b/>
          <w:sz w:val="28"/>
        </w:rPr>
      </w:pPr>
      <w:r w:rsidRPr="0081296C">
        <w:rPr>
          <w:b/>
          <w:sz w:val="28"/>
        </w:rPr>
        <w:t>ФОНД КАПИТАЛЬНОГО РЕМОНТА МНОГОКВАРТ</w:t>
      </w:r>
      <w:r>
        <w:rPr>
          <w:b/>
          <w:sz w:val="28"/>
        </w:rPr>
        <w:t>ИРНЫХ ДОМОВ ВОЛОГОДСКОЙ ОБЛАСТИ</w:t>
      </w:r>
    </w:p>
    <w:p w:rsidR="005C1EAC" w:rsidRPr="0081296C" w:rsidRDefault="005C1EAC" w:rsidP="005C1EAC">
      <w:pPr>
        <w:jc w:val="center"/>
        <w:rPr>
          <w:b/>
          <w:sz w:val="28"/>
        </w:rPr>
      </w:pPr>
    </w:p>
    <w:p w:rsidR="005C1EAC" w:rsidRPr="0081296C" w:rsidRDefault="005C1EAC" w:rsidP="005C1EAC">
      <w:pPr>
        <w:jc w:val="center"/>
        <w:rPr>
          <w:b/>
          <w:sz w:val="36"/>
        </w:rPr>
      </w:pPr>
      <w:r w:rsidRPr="0081296C">
        <w:rPr>
          <w:b/>
          <w:sz w:val="36"/>
        </w:rPr>
        <w:t>П Р И К А З</w:t>
      </w:r>
    </w:p>
    <w:p w:rsidR="005C1EAC" w:rsidRPr="0081296C" w:rsidRDefault="005C1EAC" w:rsidP="005C1EAC">
      <w:pPr>
        <w:jc w:val="center"/>
        <w:rPr>
          <w:b/>
          <w:sz w:val="36"/>
        </w:rPr>
      </w:pPr>
    </w:p>
    <w:p w:rsidR="005C1EAC" w:rsidRPr="0081296C" w:rsidRDefault="005C1EAC" w:rsidP="005C1EAC">
      <w:pPr>
        <w:ind w:left="360" w:hanging="360"/>
        <w:jc w:val="both"/>
        <w:rPr>
          <w:sz w:val="28"/>
          <w:szCs w:val="28"/>
        </w:rPr>
      </w:pPr>
      <w:proofErr w:type="gramStart"/>
      <w:r w:rsidRPr="0081296C">
        <w:rPr>
          <w:sz w:val="28"/>
          <w:szCs w:val="28"/>
        </w:rPr>
        <w:t>От  _</w:t>
      </w:r>
      <w:proofErr w:type="gramEnd"/>
      <w:r w:rsidRPr="0081296C">
        <w:rPr>
          <w:sz w:val="28"/>
          <w:szCs w:val="28"/>
        </w:rPr>
        <w:t>______________</w:t>
      </w:r>
      <w:r>
        <w:rPr>
          <w:sz w:val="28"/>
          <w:szCs w:val="28"/>
        </w:rPr>
        <w:t xml:space="preserve">  20    </w:t>
      </w:r>
      <w:r w:rsidRPr="0081296C">
        <w:rPr>
          <w:sz w:val="28"/>
          <w:szCs w:val="28"/>
        </w:rPr>
        <w:t xml:space="preserve"> г.                                                                         № __</w:t>
      </w:r>
    </w:p>
    <w:p w:rsidR="005C1EAC" w:rsidRPr="0081296C" w:rsidRDefault="005C1EAC" w:rsidP="005C1EAC">
      <w:pPr>
        <w:jc w:val="both"/>
      </w:pPr>
    </w:p>
    <w:p w:rsidR="005C1EAC" w:rsidRPr="0081296C" w:rsidRDefault="005C1EAC" w:rsidP="005C1EAC">
      <w:pPr>
        <w:jc w:val="both"/>
      </w:pPr>
      <w:proofErr w:type="spellStart"/>
      <w:r w:rsidRPr="0081296C">
        <w:t>г.Вологда</w:t>
      </w:r>
      <w:proofErr w:type="spellEnd"/>
    </w:p>
    <w:p w:rsidR="005C1EAC" w:rsidRPr="0081296C" w:rsidRDefault="005C1EAC" w:rsidP="005C1EAC">
      <w:pPr>
        <w:jc w:val="both"/>
      </w:pPr>
      <w:r w:rsidRPr="0081296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182880</wp:posOffset>
                </wp:positionV>
                <wp:extent cx="3200400" cy="1285240"/>
                <wp:effectExtent l="0" t="0" r="4445" b="444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285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C1EAC" w:rsidRPr="008B6F27" w:rsidRDefault="005C1EAC" w:rsidP="005C1EAC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8B6F27">
                              <w:rPr>
                                <w:sz w:val="28"/>
                                <w:szCs w:val="28"/>
                              </w:rPr>
                              <w:t>О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назначении ответственных лиц за профилактику коррупционных </w:t>
                            </w:r>
                            <w:r w:rsidRPr="00AB6B10">
                              <w:rPr>
                                <w:sz w:val="28"/>
                                <w:szCs w:val="28"/>
                              </w:rPr>
                              <w:t>правонарушений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в Фонде капитального ремонта многоквартирных домов Вологодской области</w:t>
                            </w:r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-9pt;margin-top:14.4pt;width:252pt;height:10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" o:allowincell="f" stroked="f">
                <v:textbox>
                  <w:txbxContent>
                    <w:p w:rsidR="005C1EAC" w:rsidRPr="008B6F27" w:rsidRDefault="005C1EAC" w:rsidP="005C1EAC">
                      <w:pPr>
                        <w:rPr>
                          <w:sz w:val="28"/>
                          <w:szCs w:val="28"/>
                        </w:rPr>
                      </w:pPr>
                      <w:bookmarkStart w:id="1" w:name="_GoBack"/>
                      <w:r w:rsidRPr="008B6F27">
                        <w:rPr>
                          <w:sz w:val="28"/>
                          <w:szCs w:val="28"/>
                        </w:rPr>
                        <w:t>О</w:t>
                      </w:r>
                      <w:r>
                        <w:rPr>
                          <w:sz w:val="28"/>
                          <w:szCs w:val="28"/>
                        </w:rPr>
                        <w:t xml:space="preserve"> назначении ответственных лиц за профилактику коррупционных </w:t>
                      </w:r>
                      <w:r w:rsidRPr="00AB6B10">
                        <w:rPr>
                          <w:sz w:val="28"/>
                          <w:szCs w:val="28"/>
                        </w:rPr>
                        <w:t>правонарушений</w:t>
                      </w:r>
                      <w:r>
                        <w:rPr>
                          <w:sz w:val="28"/>
                          <w:szCs w:val="28"/>
                        </w:rPr>
                        <w:t xml:space="preserve"> в Фонде капитального ремонта многоквартирных домов Вологодской области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p w:rsidR="005C1EAC" w:rsidRPr="008B6F27" w:rsidRDefault="005C1EAC" w:rsidP="005C1EAC">
      <w:pPr>
        <w:jc w:val="both"/>
        <w:rPr>
          <w:sz w:val="28"/>
          <w:szCs w:val="28"/>
        </w:rPr>
      </w:pPr>
      <w:r w:rsidRPr="008B6F27">
        <w:rPr>
          <w:sz w:val="28"/>
          <w:szCs w:val="28"/>
        </w:rPr>
        <w:t xml:space="preserve">О </w:t>
      </w:r>
      <w:r w:rsidRPr="008B6F27">
        <w:rPr>
          <w:sz w:val="28"/>
          <w:szCs w:val="28"/>
        </w:rPr>
        <w:tab/>
      </w:r>
    </w:p>
    <w:p w:rsidR="005C1EAC" w:rsidRPr="008B6F27" w:rsidRDefault="005C1EAC" w:rsidP="005C1EAC">
      <w:pPr>
        <w:ind w:firstLine="708"/>
        <w:jc w:val="both"/>
        <w:rPr>
          <w:sz w:val="28"/>
          <w:szCs w:val="28"/>
        </w:rPr>
      </w:pPr>
    </w:p>
    <w:p w:rsidR="005C1EAC" w:rsidRPr="008B6F27" w:rsidRDefault="005C1EAC" w:rsidP="005C1EAC">
      <w:pPr>
        <w:jc w:val="both"/>
        <w:rPr>
          <w:sz w:val="28"/>
          <w:szCs w:val="28"/>
        </w:rPr>
      </w:pPr>
    </w:p>
    <w:p w:rsidR="005C1EAC" w:rsidRDefault="005C1EAC" w:rsidP="005C1EAC">
      <w:pPr>
        <w:ind w:firstLine="708"/>
        <w:jc w:val="both"/>
        <w:rPr>
          <w:sz w:val="28"/>
          <w:szCs w:val="28"/>
        </w:rPr>
      </w:pPr>
    </w:p>
    <w:p w:rsidR="005C1EAC" w:rsidRDefault="005C1EAC" w:rsidP="005C1EAC">
      <w:pPr>
        <w:ind w:firstLine="708"/>
        <w:jc w:val="both"/>
        <w:rPr>
          <w:sz w:val="28"/>
          <w:szCs w:val="28"/>
        </w:rPr>
      </w:pPr>
    </w:p>
    <w:p w:rsidR="005C1EAC" w:rsidRDefault="005C1EAC" w:rsidP="005C1EAC">
      <w:pPr>
        <w:ind w:firstLine="708"/>
        <w:jc w:val="both"/>
        <w:rPr>
          <w:sz w:val="28"/>
          <w:szCs w:val="28"/>
        </w:rPr>
      </w:pPr>
    </w:p>
    <w:p w:rsidR="005C1EAC" w:rsidRDefault="005C1EAC" w:rsidP="005C1EAC">
      <w:pPr>
        <w:jc w:val="both"/>
        <w:rPr>
          <w:sz w:val="28"/>
          <w:szCs w:val="28"/>
        </w:rPr>
      </w:pPr>
    </w:p>
    <w:p w:rsidR="005C1EAC" w:rsidRPr="008B6F27" w:rsidRDefault="005C1EAC" w:rsidP="005C1EAC">
      <w:pPr>
        <w:ind w:firstLine="708"/>
        <w:jc w:val="both"/>
        <w:rPr>
          <w:b/>
          <w:sz w:val="28"/>
          <w:szCs w:val="28"/>
        </w:rPr>
      </w:pPr>
      <w:r w:rsidRPr="008B6F27">
        <w:rPr>
          <w:sz w:val="28"/>
          <w:szCs w:val="28"/>
        </w:rPr>
        <w:t xml:space="preserve"> </w:t>
      </w:r>
      <w:r w:rsidRPr="008B6F27">
        <w:rPr>
          <w:b/>
          <w:sz w:val="28"/>
          <w:szCs w:val="28"/>
        </w:rPr>
        <w:t>ПРИКАЗЫВАЮ:</w:t>
      </w:r>
    </w:p>
    <w:p w:rsidR="005C1EAC" w:rsidRPr="008B6F27" w:rsidRDefault="005C1EAC" w:rsidP="005C1EAC">
      <w:pPr>
        <w:ind w:firstLine="708"/>
        <w:jc w:val="both"/>
        <w:rPr>
          <w:b/>
          <w:sz w:val="28"/>
          <w:szCs w:val="28"/>
        </w:rPr>
      </w:pPr>
    </w:p>
    <w:p w:rsidR="005C1EAC" w:rsidRDefault="005C1EAC" w:rsidP="005C1EAC">
      <w:pPr>
        <w:jc w:val="both"/>
        <w:rPr>
          <w:sz w:val="28"/>
          <w:szCs w:val="28"/>
        </w:rPr>
      </w:pPr>
      <w:r w:rsidRPr="00AB6B10">
        <w:rPr>
          <w:sz w:val="28"/>
          <w:szCs w:val="28"/>
        </w:rPr>
        <w:tab/>
        <w:t>1</w:t>
      </w:r>
      <w:r>
        <w:rPr>
          <w:sz w:val="28"/>
          <w:szCs w:val="28"/>
        </w:rPr>
        <w:t>. Назначить лицами, ответственными за профилактику коррупционных и иных правонарушений в Фонде капитального ремонта многоквартирных домов Вологодской области:</w:t>
      </w:r>
    </w:p>
    <w:p w:rsidR="005C1EAC" w:rsidRDefault="005C1EAC" w:rsidP="005C1E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proofErr w:type="spellStart"/>
      <w:r>
        <w:rPr>
          <w:sz w:val="28"/>
          <w:szCs w:val="28"/>
        </w:rPr>
        <w:t>Рябинченко</w:t>
      </w:r>
      <w:proofErr w:type="spellEnd"/>
      <w:r>
        <w:rPr>
          <w:sz w:val="28"/>
          <w:szCs w:val="28"/>
        </w:rPr>
        <w:t xml:space="preserve"> Ирину Александровну, начальника правового управления, заместителя директора;</w:t>
      </w:r>
    </w:p>
    <w:p w:rsidR="005C1EAC" w:rsidRDefault="005C1EAC" w:rsidP="005C1E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Коновалову Светлану Николаевну, специалиста по кадрам отдела правовой и кадровой работы правового управления.</w:t>
      </w:r>
    </w:p>
    <w:p w:rsidR="005C1EAC" w:rsidRDefault="005C1EAC" w:rsidP="005C1EA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Возложить на лиц, ответственных за профилактику коррупционных и иных правонарушений следующие обязанности:</w:t>
      </w:r>
    </w:p>
    <w:p w:rsidR="005C1EAC" w:rsidRPr="00260621" w:rsidRDefault="005C1EAC" w:rsidP="005C1EAC">
      <w:pPr>
        <w:ind w:firstLine="709"/>
        <w:jc w:val="both"/>
        <w:rPr>
          <w:kern w:val="26"/>
          <w:sz w:val="28"/>
          <w:szCs w:val="28"/>
          <w:lang w:eastAsia="en-US"/>
        </w:rPr>
      </w:pPr>
      <w:r w:rsidRPr="00260621">
        <w:rPr>
          <w:kern w:val="26"/>
          <w:sz w:val="28"/>
          <w:szCs w:val="28"/>
          <w:lang w:eastAsia="en-US"/>
        </w:rPr>
        <w:t>– подготовка рекомендаций для принятия решений по вопросам предупреждения коррупции в организации;</w:t>
      </w:r>
    </w:p>
    <w:p w:rsidR="005C1EAC" w:rsidRPr="00260621" w:rsidRDefault="005C1EAC" w:rsidP="005C1EAC">
      <w:pPr>
        <w:ind w:firstLine="709"/>
        <w:jc w:val="both"/>
        <w:rPr>
          <w:kern w:val="26"/>
          <w:sz w:val="28"/>
          <w:szCs w:val="28"/>
          <w:lang w:eastAsia="en-US"/>
        </w:rPr>
      </w:pPr>
      <w:r w:rsidRPr="00260621">
        <w:rPr>
          <w:kern w:val="26"/>
          <w:sz w:val="28"/>
          <w:szCs w:val="28"/>
          <w:lang w:eastAsia="en-US"/>
        </w:rPr>
        <w:t>– подготовка предложений, направленных на устранение причин и условий, порождающих риск возникновения коррупции в организации;</w:t>
      </w:r>
    </w:p>
    <w:p w:rsidR="005C1EAC" w:rsidRPr="00260621" w:rsidRDefault="005C1EAC" w:rsidP="005C1EAC">
      <w:pPr>
        <w:ind w:firstLine="709"/>
        <w:jc w:val="both"/>
        <w:rPr>
          <w:kern w:val="26"/>
          <w:sz w:val="28"/>
          <w:szCs w:val="28"/>
          <w:lang w:eastAsia="en-US"/>
        </w:rPr>
      </w:pPr>
      <w:r w:rsidRPr="00260621">
        <w:rPr>
          <w:kern w:val="26"/>
          <w:sz w:val="28"/>
          <w:szCs w:val="28"/>
          <w:lang w:eastAsia="en-US"/>
        </w:rPr>
        <w:t>– разработка и представление на утверждение руководителю организации проектов локальных нормативных актов, направленных на реализацию мер по предупреждению коррупции;</w:t>
      </w:r>
    </w:p>
    <w:p w:rsidR="005C1EAC" w:rsidRPr="00260621" w:rsidRDefault="005C1EAC" w:rsidP="005C1EAC">
      <w:pPr>
        <w:ind w:firstLine="709"/>
        <w:jc w:val="both"/>
        <w:rPr>
          <w:kern w:val="26"/>
          <w:sz w:val="28"/>
          <w:szCs w:val="28"/>
          <w:lang w:eastAsia="en-US"/>
        </w:rPr>
      </w:pPr>
      <w:r w:rsidRPr="00260621">
        <w:rPr>
          <w:kern w:val="26"/>
          <w:sz w:val="28"/>
          <w:szCs w:val="28"/>
          <w:lang w:eastAsia="en-US"/>
        </w:rPr>
        <w:t>– организация приема и рассмотрения уведомлений (сообщений)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 или иными лицами;</w:t>
      </w:r>
    </w:p>
    <w:p w:rsidR="005C1EAC" w:rsidRPr="00260621" w:rsidRDefault="005C1EAC" w:rsidP="005C1EAC">
      <w:pPr>
        <w:ind w:firstLine="709"/>
        <w:jc w:val="both"/>
        <w:rPr>
          <w:kern w:val="26"/>
          <w:sz w:val="28"/>
          <w:szCs w:val="28"/>
          <w:lang w:eastAsia="en-US"/>
        </w:rPr>
      </w:pPr>
      <w:r w:rsidRPr="00260621">
        <w:rPr>
          <w:kern w:val="26"/>
          <w:sz w:val="28"/>
          <w:szCs w:val="28"/>
          <w:lang w:eastAsia="en-US"/>
        </w:rPr>
        <w:t>– организация работы по оформлению работниками уведомлений о фактах обращения в целях склонения работников организации к совершению коррупционных правонарушений, уведомлений о возникшем конфликте интересов или о возможности его возникновения;</w:t>
      </w:r>
    </w:p>
    <w:p w:rsidR="005C1EAC" w:rsidRPr="00260621" w:rsidRDefault="005C1EAC" w:rsidP="005C1EAC">
      <w:pPr>
        <w:ind w:firstLine="709"/>
        <w:jc w:val="both"/>
        <w:rPr>
          <w:kern w:val="26"/>
          <w:sz w:val="28"/>
          <w:szCs w:val="28"/>
          <w:lang w:eastAsia="en-US"/>
        </w:rPr>
      </w:pPr>
      <w:r w:rsidRPr="00260621">
        <w:rPr>
          <w:kern w:val="26"/>
          <w:sz w:val="28"/>
          <w:szCs w:val="28"/>
          <w:lang w:eastAsia="en-US"/>
        </w:rPr>
        <w:t>– 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коррупции;</w:t>
      </w:r>
    </w:p>
    <w:p w:rsidR="005C1EAC" w:rsidRPr="00260621" w:rsidRDefault="005C1EAC" w:rsidP="005C1EAC">
      <w:pPr>
        <w:ind w:firstLine="709"/>
        <w:jc w:val="both"/>
        <w:rPr>
          <w:kern w:val="26"/>
          <w:sz w:val="28"/>
          <w:szCs w:val="28"/>
          <w:lang w:eastAsia="en-US"/>
        </w:rPr>
      </w:pPr>
      <w:r w:rsidRPr="00260621">
        <w:rPr>
          <w:kern w:val="26"/>
          <w:sz w:val="28"/>
          <w:szCs w:val="28"/>
          <w:lang w:eastAsia="en-US"/>
        </w:rPr>
        <w:lastRenderedPageBreak/>
        <w:t>– 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правонарушений и преступлений, включая оперативно-розыскные мероприятия;</w:t>
      </w:r>
    </w:p>
    <w:p w:rsidR="005C1EAC" w:rsidRPr="00260621" w:rsidRDefault="005C1EAC" w:rsidP="005C1EAC">
      <w:pPr>
        <w:ind w:firstLine="709"/>
        <w:jc w:val="both"/>
        <w:rPr>
          <w:kern w:val="26"/>
          <w:sz w:val="28"/>
          <w:szCs w:val="28"/>
          <w:lang w:eastAsia="en-US"/>
        </w:rPr>
      </w:pPr>
      <w:r w:rsidRPr="00260621">
        <w:rPr>
          <w:kern w:val="26"/>
          <w:sz w:val="28"/>
          <w:szCs w:val="28"/>
          <w:lang w:eastAsia="en-US"/>
        </w:rPr>
        <w:t>– организационное обеспечение деятельности комиссии по противодействию коррупции и урегулированию конфликта интересов, образованной в организации;</w:t>
      </w:r>
    </w:p>
    <w:p w:rsidR="005C1EAC" w:rsidRPr="00260621" w:rsidRDefault="005C1EAC" w:rsidP="005C1EAC">
      <w:pPr>
        <w:ind w:firstLine="709"/>
        <w:jc w:val="both"/>
        <w:rPr>
          <w:kern w:val="26"/>
          <w:sz w:val="28"/>
          <w:szCs w:val="28"/>
          <w:lang w:eastAsia="en-US"/>
        </w:rPr>
      </w:pPr>
      <w:r w:rsidRPr="00260621">
        <w:rPr>
          <w:kern w:val="26"/>
          <w:sz w:val="28"/>
          <w:szCs w:val="28"/>
          <w:lang w:eastAsia="en-US"/>
        </w:rPr>
        <w:t>– организация мероприятий по антикоррупционному просвещению и обучению работников организации вопросам профилактики и противодействия коррупции;</w:t>
      </w:r>
    </w:p>
    <w:p w:rsidR="005C1EAC" w:rsidRPr="00260621" w:rsidRDefault="005C1EAC" w:rsidP="005C1EAC">
      <w:pPr>
        <w:ind w:firstLine="709"/>
        <w:jc w:val="both"/>
        <w:rPr>
          <w:kern w:val="26"/>
          <w:sz w:val="28"/>
          <w:szCs w:val="28"/>
          <w:lang w:eastAsia="en-US"/>
        </w:rPr>
      </w:pPr>
      <w:r w:rsidRPr="00260621">
        <w:rPr>
          <w:kern w:val="26"/>
          <w:sz w:val="28"/>
          <w:szCs w:val="28"/>
          <w:lang w:eastAsia="en-US"/>
        </w:rPr>
        <w:t>– индивидуальное консультирование работников;</w:t>
      </w:r>
    </w:p>
    <w:p w:rsidR="005C1EAC" w:rsidRPr="008B6F27" w:rsidRDefault="005C1EAC" w:rsidP="005C1EAC">
      <w:pPr>
        <w:ind w:firstLine="709"/>
        <w:jc w:val="both"/>
        <w:rPr>
          <w:sz w:val="28"/>
          <w:szCs w:val="28"/>
          <w:lang w:eastAsia="en-US"/>
        </w:rPr>
      </w:pPr>
      <w:r w:rsidRPr="00260621">
        <w:rPr>
          <w:kern w:val="26"/>
          <w:sz w:val="28"/>
          <w:szCs w:val="28"/>
          <w:lang w:eastAsia="en-US"/>
        </w:rPr>
        <w:t>– проведение оценки результатов работы по предупреждению коррупции в организации и подготовка соответствующих отчетных материалов для</w:t>
      </w:r>
      <w:r w:rsidRPr="00260621">
        <w:rPr>
          <w:sz w:val="28"/>
          <w:szCs w:val="28"/>
          <w:lang w:eastAsia="en-US"/>
        </w:rPr>
        <w:t xml:space="preserve"> руководителя организации.</w:t>
      </w:r>
    </w:p>
    <w:p w:rsidR="005C1EAC" w:rsidRDefault="005C1EAC" w:rsidP="005C1E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8B6F27">
        <w:rPr>
          <w:sz w:val="28"/>
          <w:szCs w:val="28"/>
        </w:rPr>
        <w:t xml:space="preserve">. </w:t>
      </w:r>
      <w:r>
        <w:rPr>
          <w:sz w:val="28"/>
          <w:szCs w:val="28"/>
        </w:rPr>
        <w:t>Контроль за исполнением настоящего приказа оставляю за собой.</w:t>
      </w:r>
    </w:p>
    <w:p w:rsidR="005C1EAC" w:rsidRDefault="005C1EAC" w:rsidP="005C1EA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8B6F27">
        <w:rPr>
          <w:sz w:val="28"/>
          <w:szCs w:val="28"/>
        </w:rPr>
        <w:t>Настоящий приказ вступает в силу со дня его подписания.</w:t>
      </w:r>
    </w:p>
    <w:p w:rsidR="005C1EAC" w:rsidRPr="008B6F27" w:rsidRDefault="005C1EAC" w:rsidP="005C1EAC">
      <w:pPr>
        <w:ind w:firstLine="708"/>
        <w:jc w:val="both"/>
        <w:rPr>
          <w:sz w:val="28"/>
          <w:szCs w:val="28"/>
        </w:rPr>
      </w:pPr>
    </w:p>
    <w:p w:rsidR="005C1EAC" w:rsidRPr="008B6F27" w:rsidRDefault="005C1EAC" w:rsidP="005C1EAC">
      <w:pPr>
        <w:jc w:val="both"/>
        <w:rPr>
          <w:sz w:val="28"/>
          <w:szCs w:val="28"/>
        </w:rPr>
      </w:pPr>
    </w:p>
    <w:p w:rsidR="005C1EAC" w:rsidRPr="008B6F27" w:rsidRDefault="005C1EAC" w:rsidP="005C1EAC">
      <w:pPr>
        <w:pStyle w:val="1"/>
        <w:keepNext w:val="0"/>
        <w:tabs>
          <w:tab w:val="left" w:pos="7185"/>
        </w:tabs>
        <w:spacing w:before="0" w:after="0"/>
        <w:rPr>
          <w:rFonts w:ascii="Times New Roman" w:hAnsi="Times New Roman" w:cs="Times New Roman"/>
          <w:b w:val="0"/>
          <w:sz w:val="28"/>
          <w:szCs w:val="28"/>
        </w:rPr>
      </w:pPr>
      <w:r w:rsidRPr="008B6F27">
        <w:rPr>
          <w:rFonts w:ascii="Times New Roman" w:hAnsi="Times New Roman" w:cs="Times New Roman"/>
          <w:b w:val="0"/>
          <w:sz w:val="28"/>
          <w:szCs w:val="28"/>
        </w:rPr>
        <w:t xml:space="preserve"> Директор </w:t>
      </w:r>
      <w:r w:rsidRPr="008B6F27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</w:t>
      </w:r>
      <w:r w:rsidRPr="008B6F27">
        <w:rPr>
          <w:rFonts w:ascii="Times New Roman" w:hAnsi="Times New Roman" w:cs="Times New Roman"/>
          <w:b w:val="0"/>
          <w:sz w:val="28"/>
          <w:szCs w:val="28"/>
        </w:rPr>
        <w:t xml:space="preserve">   И.В. Михельсон</w:t>
      </w:r>
    </w:p>
    <w:p w:rsidR="005C1EAC" w:rsidRPr="00D621A2" w:rsidRDefault="005C1EAC" w:rsidP="005C1EAC">
      <w:pPr>
        <w:rPr>
          <w:sz w:val="28"/>
          <w:szCs w:val="28"/>
        </w:rPr>
      </w:pPr>
    </w:p>
    <w:p w:rsidR="005C1EAC" w:rsidRPr="0081296C" w:rsidRDefault="005C1EAC" w:rsidP="005C1EAC">
      <w:pPr>
        <w:tabs>
          <w:tab w:val="left" w:pos="3705"/>
        </w:tabs>
        <w:jc w:val="center"/>
        <w:rPr>
          <w:sz w:val="28"/>
          <w:szCs w:val="28"/>
        </w:rPr>
      </w:pPr>
    </w:p>
    <w:p w:rsidR="005508DB" w:rsidRDefault="005508DB"/>
    <w:sectPr w:rsidR="005508DB" w:rsidSect="008B6F27">
      <w:pgSz w:w="11906" w:h="16838"/>
      <w:pgMar w:top="1134" w:right="79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EAC"/>
    <w:rsid w:val="005508DB"/>
    <w:rsid w:val="005C1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7BAEE55E-D4CF-4B47-B8F0-47E503394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1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C1EA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C1EAC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CharChar">
    <w:name w:val=" Char Char"/>
    <w:basedOn w:val="a"/>
    <w:rsid w:val="005C1E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Летовальцева</dc:creator>
  <cp:keywords/>
  <dc:description/>
  <cp:lastModifiedBy>Алена Летовальцева</cp:lastModifiedBy>
  <cp:revision>1</cp:revision>
  <dcterms:created xsi:type="dcterms:W3CDTF">2020-07-22T07:50:00Z</dcterms:created>
  <dcterms:modified xsi:type="dcterms:W3CDTF">2020-07-22T07:50:00Z</dcterms:modified>
</cp:coreProperties>
</file>